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62CC4" w14:textId="77777777" w:rsidR="009F6E12" w:rsidRPr="008650A1" w:rsidRDefault="009F6E12" w:rsidP="009F6E12">
      <w:pPr>
        <w:spacing w:after="0"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FORM-B</w:t>
      </w:r>
    </w:p>
    <w:p w14:paraId="30A039D7" w14:textId="77777777" w:rsidR="009F6E12" w:rsidRPr="008650A1" w:rsidRDefault="009F6E12" w:rsidP="009F6E12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(See sub-rule (2) of rule 6)</w:t>
      </w:r>
    </w:p>
    <w:p w14:paraId="26B8EC8F" w14:textId="77777777" w:rsidR="009F6E12" w:rsidRPr="008650A1" w:rsidRDefault="009F6E12" w:rsidP="009F6E12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0DD7B065" w14:textId="7859C3C9" w:rsidR="009F6E12" w:rsidRPr="008650A1" w:rsidRDefault="009F6E12" w:rsidP="009F6E12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Application for registration as a valuer by a Partnership Entity/Company</w:t>
      </w:r>
    </w:p>
    <w:p w14:paraId="1BF39631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72BB4E9D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696CA84" w14:textId="14CF60A5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To</w:t>
      </w:r>
    </w:p>
    <w:p w14:paraId="01E3E9CC" w14:textId="6280404B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 xml:space="preserve">The </w:t>
      </w:r>
      <w:r w:rsidR="008B78DC">
        <w:rPr>
          <w:rFonts w:ascii="Tahoma" w:hAnsi="Tahoma" w:cs="Tahoma"/>
          <w:sz w:val="21"/>
          <w:szCs w:val="21"/>
        </w:rPr>
        <w:t>Insolvency and Bankruptcy Board of India (IBBI)</w:t>
      </w:r>
      <w:r w:rsidRPr="008650A1">
        <w:rPr>
          <w:rFonts w:ascii="Tahoma" w:hAnsi="Tahoma" w:cs="Tahoma"/>
          <w:sz w:val="21"/>
          <w:szCs w:val="21"/>
        </w:rPr>
        <w:t>,</w:t>
      </w:r>
    </w:p>
    <w:p w14:paraId="1F8CE14C" w14:textId="56D9B93F" w:rsidR="009F6E12" w:rsidRDefault="008B78DC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7</w:t>
      </w:r>
      <w:r w:rsidRPr="008B78DC">
        <w:rPr>
          <w:rFonts w:ascii="Tahoma" w:hAnsi="Tahoma" w:cs="Tahoma"/>
          <w:sz w:val="21"/>
          <w:szCs w:val="21"/>
          <w:vertAlign w:val="superscript"/>
        </w:rPr>
        <w:t>th</w:t>
      </w:r>
      <w:r>
        <w:rPr>
          <w:rFonts w:ascii="Tahoma" w:hAnsi="Tahoma" w:cs="Tahoma"/>
          <w:sz w:val="21"/>
          <w:szCs w:val="21"/>
        </w:rPr>
        <w:t xml:space="preserve"> Floor, Mayur Bhawan, Shankar Market,</w:t>
      </w:r>
    </w:p>
    <w:p w14:paraId="2D3C199A" w14:textId="77777777" w:rsidR="003A11FC" w:rsidRDefault="003A11FC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A11FC">
        <w:rPr>
          <w:rFonts w:ascii="Tahoma" w:hAnsi="Tahoma" w:cs="Tahoma"/>
          <w:sz w:val="21"/>
          <w:szCs w:val="21"/>
        </w:rPr>
        <w:t xml:space="preserve">Connaught Circus, </w:t>
      </w:r>
    </w:p>
    <w:p w14:paraId="378E0B31" w14:textId="492BB7EF" w:rsidR="008B78DC" w:rsidRPr="008650A1" w:rsidRDefault="003A11FC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A11FC">
        <w:rPr>
          <w:rFonts w:ascii="Tahoma" w:hAnsi="Tahoma" w:cs="Tahoma"/>
          <w:sz w:val="21"/>
          <w:szCs w:val="21"/>
        </w:rPr>
        <w:t>New Delhi -110001</w:t>
      </w:r>
    </w:p>
    <w:p w14:paraId="1FD779BF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7B8B8527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5778F8B" w14:textId="28666709" w:rsidR="00E52417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From</w:t>
      </w:r>
    </w:p>
    <w:p w14:paraId="71CF687C" w14:textId="77777777" w:rsidR="000E566D" w:rsidRDefault="000E566D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</w:t>
      </w:r>
    </w:p>
    <w:p w14:paraId="6187DC76" w14:textId="77777777" w:rsidR="000E566D" w:rsidRDefault="000E566D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</w:t>
      </w:r>
    </w:p>
    <w:p w14:paraId="0E567F5A" w14:textId="7C75108B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[Name and address</w:t>
      </w:r>
      <w:r w:rsidR="000E566D">
        <w:rPr>
          <w:rFonts w:ascii="Tahoma" w:hAnsi="Tahoma" w:cs="Tahoma"/>
          <w:sz w:val="21"/>
          <w:szCs w:val="21"/>
        </w:rPr>
        <w:t xml:space="preserve"> of the </w:t>
      </w:r>
      <w:r w:rsidR="000E566D" w:rsidRPr="000E566D">
        <w:rPr>
          <w:rFonts w:ascii="Tahoma" w:hAnsi="Tahoma" w:cs="Tahoma"/>
          <w:sz w:val="21"/>
          <w:szCs w:val="21"/>
        </w:rPr>
        <w:t>Partnership Entity/Company</w:t>
      </w:r>
      <w:r w:rsidRPr="008650A1">
        <w:rPr>
          <w:rFonts w:ascii="Tahoma" w:hAnsi="Tahoma" w:cs="Tahoma"/>
          <w:sz w:val="21"/>
          <w:szCs w:val="21"/>
        </w:rPr>
        <w:t>]</w:t>
      </w:r>
    </w:p>
    <w:p w14:paraId="7B7A9F57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A7BEB92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76045E9" w14:textId="2A3FBE80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i/>
          <w:iCs/>
          <w:sz w:val="21"/>
          <w:szCs w:val="21"/>
        </w:rPr>
      </w:pPr>
      <w:r w:rsidRPr="008650A1">
        <w:rPr>
          <w:rFonts w:ascii="Tahoma" w:hAnsi="Tahoma" w:cs="Tahoma"/>
          <w:i/>
          <w:iCs/>
          <w:sz w:val="21"/>
          <w:szCs w:val="21"/>
        </w:rPr>
        <w:t>Subject: Application for registration as a valuer</w:t>
      </w:r>
    </w:p>
    <w:p w14:paraId="7147F349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3366C78C" w14:textId="16C3D17A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Sir/Madam,</w:t>
      </w:r>
    </w:p>
    <w:p w14:paraId="58DED9E3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AAB04A1" w14:textId="3E8F1009" w:rsidR="009F6E12" w:rsidRDefault="009F6E12" w:rsidP="00483545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 xml:space="preserve">I, </w:t>
      </w:r>
      <w:r w:rsidR="000E1994">
        <w:rPr>
          <w:rFonts w:ascii="Tahoma" w:hAnsi="Tahoma" w:cs="Tahoma"/>
          <w:sz w:val="21"/>
          <w:szCs w:val="21"/>
        </w:rPr>
        <w:t>_______________________________ (</w:t>
      </w:r>
      <w:r w:rsidRPr="008650A1">
        <w:rPr>
          <w:rFonts w:ascii="Tahoma" w:hAnsi="Tahoma" w:cs="Tahoma"/>
          <w:sz w:val="21"/>
          <w:szCs w:val="21"/>
        </w:rPr>
        <w:t>name of the Authorised Partner/Director</w:t>
      </w:r>
      <w:r w:rsidR="000E1994">
        <w:rPr>
          <w:rFonts w:ascii="Tahoma" w:hAnsi="Tahoma" w:cs="Tahoma"/>
          <w:sz w:val="21"/>
          <w:szCs w:val="21"/>
        </w:rPr>
        <w:t>)</w:t>
      </w:r>
      <w:r w:rsidRPr="008650A1">
        <w:rPr>
          <w:rFonts w:ascii="Tahoma" w:hAnsi="Tahoma" w:cs="Tahoma"/>
          <w:sz w:val="21"/>
          <w:szCs w:val="21"/>
        </w:rPr>
        <w:t>, being a partner/director, being duly authorised for the purpose by the partnership entity/company through a resolution/deed</w:t>
      </w:r>
      <w:r w:rsidR="008B7C1F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 xml:space="preserve">apply on behalf of </w:t>
      </w:r>
      <w:r w:rsidR="000E1994">
        <w:rPr>
          <w:rFonts w:ascii="Tahoma" w:hAnsi="Tahoma" w:cs="Tahoma"/>
          <w:sz w:val="21"/>
          <w:szCs w:val="21"/>
        </w:rPr>
        <w:t>______________________________________(</w:t>
      </w:r>
      <w:r w:rsidRPr="008650A1">
        <w:rPr>
          <w:rFonts w:ascii="Tahoma" w:hAnsi="Tahoma" w:cs="Tahoma"/>
          <w:sz w:val="21"/>
          <w:szCs w:val="21"/>
        </w:rPr>
        <w:t>name and address of applicant partnership entity/company</w:t>
      </w:r>
      <w:r w:rsidR="000E1994">
        <w:rPr>
          <w:rFonts w:ascii="Tahoma" w:hAnsi="Tahoma" w:cs="Tahoma"/>
          <w:sz w:val="21"/>
          <w:szCs w:val="21"/>
        </w:rPr>
        <w:t>)</w:t>
      </w:r>
      <w:r w:rsidRPr="008650A1">
        <w:rPr>
          <w:rFonts w:ascii="Tahoma" w:hAnsi="Tahoma" w:cs="Tahoma"/>
          <w:sz w:val="21"/>
          <w:szCs w:val="21"/>
        </w:rPr>
        <w:t xml:space="preserve">, and on behalf of its partners/directors </w:t>
      </w:r>
      <w:r w:rsidR="00DE2D73">
        <w:rPr>
          <w:rFonts w:ascii="Tahoma" w:hAnsi="Tahoma" w:cs="Tahoma"/>
          <w:sz w:val="21"/>
          <w:szCs w:val="21"/>
        </w:rPr>
        <w:t>________________________________________(</w:t>
      </w:r>
      <w:r w:rsidRPr="008650A1">
        <w:rPr>
          <w:rFonts w:ascii="Tahoma" w:hAnsi="Tahoma" w:cs="Tahoma"/>
          <w:sz w:val="21"/>
          <w:szCs w:val="21"/>
        </w:rPr>
        <w:t>name of all other Partners/Director</w:t>
      </w:r>
      <w:r w:rsidR="00DE2D73">
        <w:rPr>
          <w:rFonts w:ascii="Tahoma" w:hAnsi="Tahoma" w:cs="Tahoma"/>
          <w:sz w:val="21"/>
          <w:szCs w:val="21"/>
        </w:rPr>
        <w:t>s)</w:t>
      </w:r>
      <w:r w:rsidRPr="008650A1">
        <w:rPr>
          <w:rFonts w:ascii="Tahoma" w:hAnsi="Tahoma" w:cs="Tahoma"/>
          <w:sz w:val="21"/>
          <w:szCs w:val="21"/>
        </w:rPr>
        <w:t xml:space="preserve">, for registration as a valuer </w:t>
      </w:r>
      <w:r w:rsidR="00583FBD">
        <w:rPr>
          <w:rFonts w:ascii="Tahoma" w:hAnsi="Tahoma" w:cs="Tahoma"/>
          <w:sz w:val="21"/>
          <w:szCs w:val="21"/>
        </w:rPr>
        <w:t xml:space="preserve">through ICAI Registered Valuers </w:t>
      </w:r>
      <w:r w:rsidR="00BF7F02">
        <w:rPr>
          <w:rFonts w:ascii="Tahoma" w:hAnsi="Tahoma" w:cs="Tahoma"/>
          <w:sz w:val="21"/>
          <w:szCs w:val="21"/>
        </w:rPr>
        <w:t xml:space="preserve">Organisations (ICAI RVO) </w:t>
      </w:r>
      <w:r w:rsidRPr="008650A1">
        <w:rPr>
          <w:rFonts w:ascii="Tahoma" w:hAnsi="Tahoma" w:cs="Tahoma"/>
          <w:sz w:val="21"/>
          <w:szCs w:val="21"/>
        </w:rPr>
        <w:t>under section 247 of the Companies Act, 2013 read with sub-rule (2) of rule 6 of the Companies (Registered Valuers and Valuation) Rules, 2017 for the following class(es) of assets :-</w:t>
      </w:r>
    </w:p>
    <w:p w14:paraId="116C03CC" w14:textId="77777777" w:rsidR="00483545" w:rsidRPr="008650A1" w:rsidRDefault="00483545" w:rsidP="004835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DDD50F4" w14:textId="77777777" w:rsidR="009F6E12" w:rsidRPr="008650A1" w:rsidRDefault="009F6E12" w:rsidP="0048354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(a) ___________</w:t>
      </w:r>
    </w:p>
    <w:p w14:paraId="44B247BE" w14:textId="77777777" w:rsidR="009F6E12" w:rsidRPr="008650A1" w:rsidRDefault="009F6E12" w:rsidP="009F6E12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14:paraId="0E7790E3" w14:textId="6BC020AC" w:rsidR="009F6E12" w:rsidRPr="008650A1" w:rsidRDefault="009F6E12" w:rsidP="009F6E12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The details are as under:</w:t>
      </w:r>
    </w:p>
    <w:p w14:paraId="1BFE0BB1" w14:textId="73D20A45" w:rsidR="009F6E12" w:rsidRPr="008650A1" w:rsidRDefault="009F6E12" w:rsidP="009F6E12">
      <w:pPr>
        <w:pStyle w:val="ListParagraph"/>
        <w:numPr>
          <w:ilvl w:val="0"/>
          <w:numId w:val="2"/>
        </w:numPr>
        <w:spacing w:before="240" w:after="0" w:line="480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DETAILS OF THE PARTNERSHIP ENTITY/COMPANY</w:t>
      </w:r>
    </w:p>
    <w:p w14:paraId="58069C86" w14:textId="77777777" w:rsidR="009F6E12" w:rsidRPr="008650A1" w:rsidRDefault="009F6E12" w:rsidP="009F6E12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Name:</w:t>
      </w:r>
    </w:p>
    <w:p w14:paraId="597AE988" w14:textId="77777777" w:rsidR="009F6E12" w:rsidRPr="008650A1" w:rsidRDefault="009F6E12" w:rsidP="009F6E12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Registration Number/ LLP Number/CIN Number:</w:t>
      </w:r>
    </w:p>
    <w:p w14:paraId="40C37737" w14:textId="77777777" w:rsidR="009F6E12" w:rsidRPr="008650A1" w:rsidRDefault="009F6E12" w:rsidP="009F6E12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PAN No.:</w:t>
      </w:r>
    </w:p>
    <w:p w14:paraId="3436CD1A" w14:textId="77777777" w:rsidR="009F6E12" w:rsidRPr="008650A1" w:rsidRDefault="009F6E12" w:rsidP="009F6E12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Address for Correspondence or registered office:</w:t>
      </w:r>
    </w:p>
    <w:p w14:paraId="5F9473B8" w14:textId="77777777" w:rsidR="009F6E12" w:rsidRPr="008650A1" w:rsidRDefault="009F6E12" w:rsidP="009F6E12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Permanent Address:</w:t>
      </w:r>
    </w:p>
    <w:p w14:paraId="1E201200" w14:textId="77777777" w:rsidR="009F6E12" w:rsidRPr="008650A1" w:rsidRDefault="009F6E12" w:rsidP="009F6E12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E-Mail Address</w:t>
      </w:r>
    </w:p>
    <w:p w14:paraId="059FB634" w14:textId="77777777" w:rsidR="009F6E12" w:rsidRPr="008650A1" w:rsidRDefault="009F6E12" w:rsidP="009F6E12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Telephone No.:</w:t>
      </w:r>
    </w:p>
    <w:p w14:paraId="5BD53FCA" w14:textId="3972D69A" w:rsidR="009F6E12" w:rsidRPr="008650A1" w:rsidRDefault="009F6E12" w:rsidP="009F6E12">
      <w:pPr>
        <w:pStyle w:val="ListParagraph"/>
        <w:numPr>
          <w:ilvl w:val="0"/>
          <w:numId w:val="1"/>
        </w:numPr>
        <w:spacing w:after="0" w:line="60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lastRenderedPageBreak/>
        <w:t>Others:</w:t>
      </w:r>
    </w:p>
    <w:p w14:paraId="1EFCFD47" w14:textId="124F1F14" w:rsidR="009F6E12" w:rsidRPr="008650A1" w:rsidRDefault="009F6E12" w:rsidP="009F6E12">
      <w:pPr>
        <w:pStyle w:val="ListParagraph"/>
        <w:numPr>
          <w:ilvl w:val="0"/>
          <w:numId w:val="2"/>
        </w:numPr>
        <w:spacing w:after="0" w:line="600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PERSONAL DETAILS OF EACH PARTNER/DIRECTOR</w:t>
      </w:r>
    </w:p>
    <w:p w14:paraId="070A0EAE" w14:textId="77777777" w:rsidR="0047661F" w:rsidRPr="008650A1" w:rsidRDefault="009F6E12" w:rsidP="009F6E12">
      <w:pPr>
        <w:spacing w:after="0" w:line="480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Title (Mr/Mrs/Ms):</w:t>
      </w:r>
    </w:p>
    <w:p w14:paraId="5007F122" w14:textId="7777777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Name:</w:t>
      </w:r>
    </w:p>
    <w:p w14:paraId="04BFDAA2" w14:textId="7777777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Father’s Name:</w:t>
      </w:r>
    </w:p>
    <w:p w14:paraId="03C45B38" w14:textId="7777777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Mother’s Name:</w:t>
      </w:r>
    </w:p>
    <w:p w14:paraId="40C9DF32" w14:textId="7777777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Date of Birth:</w:t>
      </w:r>
    </w:p>
    <w:p w14:paraId="4C21B56C" w14:textId="7777777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PAN No.:</w:t>
      </w:r>
    </w:p>
    <w:p w14:paraId="52D981AC" w14:textId="7777777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AADHAAR No.:</w:t>
      </w:r>
    </w:p>
    <w:p w14:paraId="28FDFA4B" w14:textId="7777777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Passport No.:</w:t>
      </w:r>
    </w:p>
    <w:p w14:paraId="103E9E82" w14:textId="7777777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Address for Correspondence:</w:t>
      </w:r>
    </w:p>
    <w:p w14:paraId="71150002" w14:textId="7777777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Permanent Address:</w:t>
      </w:r>
    </w:p>
    <w:p w14:paraId="416A8D97" w14:textId="2FC6B7F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E-Mail Address</w:t>
      </w:r>
      <w:r w:rsidR="0047661F" w:rsidRPr="008650A1">
        <w:rPr>
          <w:rFonts w:ascii="Tahoma" w:hAnsi="Tahoma" w:cs="Tahoma"/>
          <w:sz w:val="21"/>
          <w:szCs w:val="21"/>
        </w:rPr>
        <w:t>:</w:t>
      </w:r>
    </w:p>
    <w:p w14:paraId="154A23BA" w14:textId="77777777" w:rsidR="0047661F" w:rsidRPr="008650A1" w:rsidRDefault="009F6E12" w:rsidP="009F6E12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Mobile No.:</w:t>
      </w:r>
    </w:p>
    <w:p w14:paraId="19573FA1" w14:textId="4959CE3F" w:rsidR="009F6E12" w:rsidRPr="008650A1" w:rsidRDefault="009F6E12" w:rsidP="0047661F">
      <w:pPr>
        <w:pStyle w:val="ListParagraph"/>
        <w:numPr>
          <w:ilvl w:val="0"/>
          <w:numId w:val="3"/>
        </w:numPr>
        <w:spacing w:after="0" w:line="60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Others:</w:t>
      </w:r>
    </w:p>
    <w:p w14:paraId="3F6F0D53" w14:textId="3A148D28" w:rsidR="009F6E12" w:rsidRPr="008650A1" w:rsidRDefault="009F6E12" w:rsidP="0097174E">
      <w:pPr>
        <w:pStyle w:val="ListParagraph"/>
        <w:numPr>
          <w:ilvl w:val="0"/>
          <w:numId w:val="2"/>
        </w:numPr>
        <w:spacing w:after="0" w:line="276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EDUCATIONAL, PROFESSIONAL AND VALUATION EXAMINATION</w:t>
      </w:r>
      <w:r w:rsidR="0097174E" w:rsidRPr="008650A1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8650A1">
        <w:rPr>
          <w:rFonts w:ascii="Tahoma" w:hAnsi="Tahoma" w:cs="Tahoma"/>
          <w:b/>
          <w:bCs/>
          <w:sz w:val="21"/>
          <w:szCs w:val="21"/>
        </w:rPr>
        <w:t>QUALIFICATIONS OF PARTNERS/ DIRECTORS</w:t>
      </w:r>
    </w:p>
    <w:p w14:paraId="26614A20" w14:textId="77777777" w:rsidR="00684FB4" w:rsidRPr="008650A1" w:rsidRDefault="00684FB4" w:rsidP="00684FB4">
      <w:pPr>
        <w:pStyle w:val="ListParagraph"/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225F00AC" w14:textId="78FD3EDB" w:rsidR="009F6E12" w:rsidRPr="008650A1" w:rsidRDefault="009F6E12" w:rsidP="0097174E">
      <w:pPr>
        <w:pStyle w:val="ListParagraph"/>
        <w:numPr>
          <w:ilvl w:val="0"/>
          <w:numId w:val="4"/>
        </w:numPr>
        <w:spacing w:before="240" w:after="0" w:line="480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Educational Qualifications</w:t>
      </w:r>
    </w:p>
    <w:p w14:paraId="3C7DCBA2" w14:textId="314A642B" w:rsidR="009F6E12" w:rsidRPr="008650A1" w:rsidRDefault="009F6E12" w:rsidP="00A425D0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[Please provide educational qualifications from Bachelor’s degree onwards for each</w:t>
      </w:r>
      <w:r w:rsidR="009F367F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 xml:space="preserve">partner/director] </w:t>
      </w:r>
      <w:r w:rsidRPr="008650A1">
        <w:rPr>
          <w:rFonts w:ascii="Tahoma" w:hAnsi="Tahoma" w:cs="Tahoma"/>
          <w:sz w:val="21"/>
          <w:szCs w:val="21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9F6E12" w:rsidRPr="008650A1" w14:paraId="3B1A7C0D" w14:textId="77777777" w:rsidTr="009F6E12">
        <w:tc>
          <w:tcPr>
            <w:tcW w:w="1502" w:type="dxa"/>
          </w:tcPr>
          <w:p w14:paraId="1FDC0CA8" w14:textId="5F2AC616" w:rsidR="009F6E12" w:rsidRPr="008650A1" w:rsidRDefault="00BF6F03" w:rsidP="00BF6F0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Educational Qualification</w:t>
            </w:r>
          </w:p>
        </w:tc>
        <w:tc>
          <w:tcPr>
            <w:tcW w:w="1502" w:type="dxa"/>
          </w:tcPr>
          <w:p w14:paraId="57DE572E" w14:textId="33DCB723" w:rsidR="009F6E12" w:rsidRPr="008650A1" w:rsidRDefault="00BF6F03" w:rsidP="00BF6F0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Year of Passing</w:t>
            </w:r>
          </w:p>
        </w:tc>
        <w:tc>
          <w:tcPr>
            <w:tcW w:w="1503" w:type="dxa"/>
          </w:tcPr>
          <w:p w14:paraId="07C36ADD" w14:textId="403C4430" w:rsidR="009F6E12" w:rsidRPr="008650A1" w:rsidRDefault="00BF6F03" w:rsidP="00BF6F0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Marks (per cent.)</w:t>
            </w:r>
          </w:p>
        </w:tc>
        <w:tc>
          <w:tcPr>
            <w:tcW w:w="1503" w:type="dxa"/>
          </w:tcPr>
          <w:p w14:paraId="6EE74A05" w14:textId="5B9409A2" w:rsidR="009F6E12" w:rsidRPr="008650A1" w:rsidRDefault="00BF6F03" w:rsidP="00BF6F0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Grade/Class</w:t>
            </w:r>
          </w:p>
        </w:tc>
        <w:tc>
          <w:tcPr>
            <w:tcW w:w="1503" w:type="dxa"/>
          </w:tcPr>
          <w:p w14:paraId="3A0F8253" w14:textId="2F052AE0" w:rsidR="009F6E12" w:rsidRPr="008650A1" w:rsidRDefault="00BF6F03" w:rsidP="00BF6F0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University/ College</w:t>
            </w:r>
          </w:p>
        </w:tc>
        <w:tc>
          <w:tcPr>
            <w:tcW w:w="1503" w:type="dxa"/>
          </w:tcPr>
          <w:p w14:paraId="00078233" w14:textId="09372DBF" w:rsidR="009F6E12" w:rsidRPr="008650A1" w:rsidRDefault="00BF6F03" w:rsidP="00BF6F0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Remarks, if any</w:t>
            </w:r>
          </w:p>
        </w:tc>
      </w:tr>
      <w:tr w:rsidR="009F6E12" w:rsidRPr="008650A1" w14:paraId="13F34B3E" w14:textId="77777777" w:rsidTr="009F6E12">
        <w:tc>
          <w:tcPr>
            <w:tcW w:w="1502" w:type="dxa"/>
          </w:tcPr>
          <w:p w14:paraId="0215C7EF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2" w:type="dxa"/>
          </w:tcPr>
          <w:p w14:paraId="18A3C856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5E493AAC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3A5CC881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1484C58C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449B46AE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F6E12" w:rsidRPr="008650A1" w14:paraId="6427E074" w14:textId="77777777" w:rsidTr="009F6E12">
        <w:tc>
          <w:tcPr>
            <w:tcW w:w="1502" w:type="dxa"/>
          </w:tcPr>
          <w:p w14:paraId="779A4EAE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2" w:type="dxa"/>
          </w:tcPr>
          <w:p w14:paraId="75C95C26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48E11038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7D381C44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6CA15A6E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05172660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31205CD0" w14:textId="39F30E71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D3095B7" w14:textId="74B6D7DE" w:rsidR="009F6E12" w:rsidRPr="008650A1" w:rsidRDefault="009F6E12" w:rsidP="00BF6F0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Professional Qualifications</w:t>
      </w:r>
      <w:r w:rsidRPr="008650A1">
        <w:rPr>
          <w:rFonts w:ascii="Tahoma" w:hAnsi="Tahoma" w:cs="Tahoma"/>
          <w:sz w:val="21"/>
          <w:szCs w:val="21"/>
        </w:rPr>
        <w:t xml:space="preserve"> for each partner/director </w:t>
      </w:r>
      <w:r w:rsidRPr="008650A1">
        <w:rPr>
          <w:rFonts w:ascii="Tahoma" w:hAnsi="Tahoma" w:cs="Tahoma"/>
          <w:sz w:val="21"/>
          <w:szCs w:val="21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445"/>
        <w:gridCol w:w="1843"/>
        <w:gridCol w:w="1417"/>
        <w:gridCol w:w="1508"/>
      </w:tblGrid>
      <w:tr w:rsidR="009F6E12" w:rsidRPr="008650A1" w14:paraId="505B16A6" w14:textId="77777777" w:rsidTr="00B437F5">
        <w:tc>
          <w:tcPr>
            <w:tcW w:w="1803" w:type="dxa"/>
          </w:tcPr>
          <w:p w14:paraId="2AA9111E" w14:textId="67206131" w:rsidR="009F6E12" w:rsidRPr="008650A1" w:rsidRDefault="00720234" w:rsidP="00B437F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Professional Qualification</w:t>
            </w:r>
          </w:p>
        </w:tc>
        <w:tc>
          <w:tcPr>
            <w:tcW w:w="2445" w:type="dxa"/>
          </w:tcPr>
          <w:p w14:paraId="33026C56" w14:textId="4E5E6669" w:rsidR="009F6E12" w:rsidRPr="008650A1" w:rsidRDefault="00720234" w:rsidP="00B437F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 xml:space="preserve">Institute/ Professional Body/ </w:t>
            </w:r>
            <w:r w:rsidR="004563D0" w:rsidRPr="008650A1">
              <w:rPr>
                <w:rFonts w:ascii="Tahoma" w:hAnsi="Tahoma" w:cs="Tahoma"/>
                <w:sz w:val="21"/>
                <w:szCs w:val="21"/>
              </w:rPr>
              <w:t>registered valuers organisation</w:t>
            </w:r>
          </w:p>
        </w:tc>
        <w:tc>
          <w:tcPr>
            <w:tcW w:w="1843" w:type="dxa"/>
          </w:tcPr>
          <w:p w14:paraId="7F03012C" w14:textId="100B5947" w:rsidR="009F6E12" w:rsidRPr="008650A1" w:rsidRDefault="004563D0" w:rsidP="00B437F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Membership No. (if applicable)</w:t>
            </w:r>
          </w:p>
        </w:tc>
        <w:tc>
          <w:tcPr>
            <w:tcW w:w="1417" w:type="dxa"/>
          </w:tcPr>
          <w:p w14:paraId="3150DE56" w14:textId="7B46DEC2" w:rsidR="009F6E12" w:rsidRPr="008650A1" w:rsidRDefault="004563D0" w:rsidP="00B437F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Date of enrolment</w:t>
            </w:r>
          </w:p>
        </w:tc>
        <w:tc>
          <w:tcPr>
            <w:tcW w:w="1508" w:type="dxa"/>
          </w:tcPr>
          <w:p w14:paraId="066E4BB5" w14:textId="52DDAAFC" w:rsidR="009F6E12" w:rsidRPr="008650A1" w:rsidRDefault="004563D0" w:rsidP="00B437F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Remarks, if a</w:t>
            </w:r>
            <w:r w:rsidR="00B437F5" w:rsidRPr="008650A1">
              <w:rPr>
                <w:rFonts w:ascii="Tahoma" w:hAnsi="Tahoma" w:cs="Tahoma"/>
                <w:sz w:val="21"/>
                <w:szCs w:val="21"/>
              </w:rPr>
              <w:t>ny</w:t>
            </w:r>
          </w:p>
        </w:tc>
      </w:tr>
      <w:tr w:rsidR="009F6E12" w:rsidRPr="008650A1" w14:paraId="5DF7091E" w14:textId="77777777" w:rsidTr="00B437F5">
        <w:tc>
          <w:tcPr>
            <w:tcW w:w="1803" w:type="dxa"/>
          </w:tcPr>
          <w:p w14:paraId="5180CB79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5" w:type="dxa"/>
          </w:tcPr>
          <w:p w14:paraId="550AD3BF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B6A2AB8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2F590A3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8" w:type="dxa"/>
          </w:tcPr>
          <w:p w14:paraId="31BA951B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F6E12" w:rsidRPr="008650A1" w14:paraId="2844538E" w14:textId="77777777" w:rsidTr="00B437F5">
        <w:tc>
          <w:tcPr>
            <w:tcW w:w="1803" w:type="dxa"/>
          </w:tcPr>
          <w:p w14:paraId="6925BBB5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45" w:type="dxa"/>
          </w:tcPr>
          <w:p w14:paraId="679EF999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8DA6388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D294966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8" w:type="dxa"/>
          </w:tcPr>
          <w:p w14:paraId="43F1A499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3C34D6E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3BD35DDF" w14:textId="3BE2A450" w:rsidR="009F6E12" w:rsidRPr="008650A1" w:rsidRDefault="000C58D0" w:rsidP="009F6E1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lastRenderedPageBreak/>
        <w:t xml:space="preserve">(a) </w:t>
      </w:r>
      <w:r w:rsidR="009F6E12" w:rsidRPr="008650A1">
        <w:rPr>
          <w:rFonts w:ascii="Tahoma" w:hAnsi="Tahoma" w:cs="Tahoma"/>
          <w:b/>
          <w:bCs/>
          <w:sz w:val="21"/>
          <w:szCs w:val="21"/>
        </w:rPr>
        <w:t>Details of valuation examination passed (for all partners/directors who are</w:t>
      </w:r>
      <w:r w:rsidRPr="008650A1">
        <w:rPr>
          <w:rFonts w:ascii="Tahoma" w:hAnsi="Tahoma" w:cs="Tahoma"/>
          <w:b/>
          <w:bCs/>
          <w:sz w:val="21"/>
          <w:szCs w:val="21"/>
        </w:rPr>
        <w:t xml:space="preserve"> </w:t>
      </w:r>
      <w:r w:rsidR="009F6E12" w:rsidRPr="008650A1">
        <w:rPr>
          <w:rFonts w:ascii="Tahoma" w:hAnsi="Tahoma" w:cs="Tahoma"/>
          <w:b/>
          <w:bCs/>
          <w:sz w:val="21"/>
          <w:szCs w:val="21"/>
        </w:rPr>
        <w:t>registered valuers)</w:t>
      </w:r>
    </w:p>
    <w:p w14:paraId="54C9AB11" w14:textId="77777777" w:rsidR="000C58D0" w:rsidRPr="008650A1" w:rsidRDefault="000C58D0" w:rsidP="000C58D0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1933"/>
      </w:tblGrid>
      <w:tr w:rsidR="009F6E12" w:rsidRPr="008650A1" w14:paraId="5E7D3016" w14:textId="77777777" w:rsidTr="00144824">
        <w:tc>
          <w:tcPr>
            <w:tcW w:w="2405" w:type="dxa"/>
          </w:tcPr>
          <w:p w14:paraId="37EEAD50" w14:textId="14F1D26E" w:rsidR="009F6E12" w:rsidRPr="008650A1" w:rsidRDefault="000C58D0" w:rsidP="0014482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Date of examination</w:t>
            </w:r>
          </w:p>
        </w:tc>
        <w:tc>
          <w:tcPr>
            <w:tcW w:w="2552" w:type="dxa"/>
          </w:tcPr>
          <w:p w14:paraId="5A7BB4B2" w14:textId="47B7C935" w:rsidR="009F6E12" w:rsidRPr="008650A1" w:rsidRDefault="000C58D0" w:rsidP="0014482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Asset class, if any</w:t>
            </w:r>
          </w:p>
        </w:tc>
        <w:tc>
          <w:tcPr>
            <w:tcW w:w="2126" w:type="dxa"/>
          </w:tcPr>
          <w:p w14:paraId="56CFFA50" w14:textId="1C20E139" w:rsidR="009F6E12" w:rsidRPr="008650A1" w:rsidRDefault="000C58D0" w:rsidP="0014482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Marks secured</w:t>
            </w:r>
          </w:p>
        </w:tc>
        <w:tc>
          <w:tcPr>
            <w:tcW w:w="1933" w:type="dxa"/>
          </w:tcPr>
          <w:p w14:paraId="03C2AD40" w14:textId="2ADC35E7" w:rsidR="009F6E12" w:rsidRPr="008650A1" w:rsidRDefault="000C58D0" w:rsidP="0014482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Per</w:t>
            </w:r>
            <w:r w:rsidR="00144824" w:rsidRPr="008650A1">
              <w:rPr>
                <w:rFonts w:ascii="Tahoma" w:hAnsi="Tahoma" w:cs="Tahoma"/>
                <w:sz w:val="21"/>
                <w:szCs w:val="21"/>
              </w:rPr>
              <w:t>centage</w:t>
            </w:r>
          </w:p>
        </w:tc>
      </w:tr>
      <w:tr w:rsidR="009F6E12" w:rsidRPr="008650A1" w14:paraId="69C7BFC3" w14:textId="77777777" w:rsidTr="00144824">
        <w:tc>
          <w:tcPr>
            <w:tcW w:w="2405" w:type="dxa"/>
          </w:tcPr>
          <w:p w14:paraId="03AAB2E8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69E2BDF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D05EFB1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3" w:type="dxa"/>
          </w:tcPr>
          <w:p w14:paraId="27C91F6F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34D2A8D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D1ED4BB" w14:textId="6746C0D7" w:rsidR="009F6E12" w:rsidRPr="008650A1" w:rsidRDefault="00144824" w:rsidP="0014482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 xml:space="preserve">(b) </w:t>
      </w:r>
      <w:r w:rsidR="009F6E12" w:rsidRPr="008650A1">
        <w:rPr>
          <w:rFonts w:ascii="Tahoma" w:hAnsi="Tahoma" w:cs="Tahoma"/>
          <w:b/>
          <w:bCs/>
          <w:sz w:val="21"/>
          <w:szCs w:val="21"/>
        </w:rPr>
        <w:t>Valuation Qualifications (for all partners/directors who are registered valuers)</w:t>
      </w:r>
    </w:p>
    <w:p w14:paraId="3EFE1018" w14:textId="77777777" w:rsidR="00144824" w:rsidRPr="008650A1" w:rsidRDefault="00144824" w:rsidP="00144824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00EDA" w:rsidRPr="008650A1" w14:paraId="11CFFB7E" w14:textId="77777777" w:rsidTr="00DA47A1">
        <w:tc>
          <w:tcPr>
            <w:tcW w:w="1502" w:type="dxa"/>
          </w:tcPr>
          <w:p w14:paraId="31920399" w14:textId="57FF677A" w:rsidR="00B00EDA" w:rsidRPr="008650A1" w:rsidRDefault="00B00EDA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Valuation specific qualification/ course</w:t>
            </w:r>
          </w:p>
        </w:tc>
        <w:tc>
          <w:tcPr>
            <w:tcW w:w="3005" w:type="dxa"/>
            <w:gridSpan w:val="2"/>
          </w:tcPr>
          <w:p w14:paraId="37D89111" w14:textId="1D3823E6" w:rsidR="00B00EDA" w:rsidRPr="008650A1" w:rsidRDefault="00B00EDA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Recognised Registered Valuers Organisation</w:t>
            </w:r>
          </w:p>
        </w:tc>
        <w:tc>
          <w:tcPr>
            <w:tcW w:w="1503" w:type="dxa"/>
          </w:tcPr>
          <w:p w14:paraId="0A421351" w14:textId="1C93A060" w:rsidR="00B00EDA" w:rsidRPr="008650A1" w:rsidRDefault="00B00EDA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Asset Class</w:t>
            </w:r>
          </w:p>
        </w:tc>
        <w:tc>
          <w:tcPr>
            <w:tcW w:w="1503" w:type="dxa"/>
          </w:tcPr>
          <w:p w14:paraId="23EBD19C" w14:textId="7C38DDE3" w:rsidR="00B00EDA" w:rsidRPr="008650A1" w:rsidRDefault="00B00EDA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Membership No. in Registered Valuers Organisation</w:t>
            </w:r>
          </w:p>
        </w:tc>
        <w:tc>
          <w:tcPr>
            <w:tcW w:w="1503" w:type="dxa"/>
          </w:tcPr>
          <w:p w14:paraId="28D51694" w14:textId="5CF57103" w:rsidR="00B00EDA" w:rsidRPr="008650A1" w:rsidRDefault="00B00EDA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Remarks, if any</w:t>
            </w:r>
          </w:p>
        </w:tc>
      </w:tr>
      <w:tr w:rsidR="009F6E12" w:rsidRPr="008650A1" w14:paraId="1D854685" w14:textId="77777777" w:rsidTr="009F6E12">
        <w:tc>
          <w:tcPr>
            <w:tcW w:w="1502" w:type="dxa"/>
          </w:tcPr>
          <w:p w14:paraId="72EFCE70" w14:textId="77777777" w:rsidR="009F6E12" w:rsidRPr="008650A1" w:rsidRDefault="009F6E12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2" w:type="dxa"/>
          </w:tcPr>
          <w:p w14:paraId="74CF8B55" w14:textId="3AD9D484" w:rsidR="009F6E12" w:rsidRPr="008650A1" w:rsidRDefault="00B00EDA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Name</w:t>
            </w:r>
          </w:p>
        </w:tc>
        <w:tc>
          <w:tcPr>
            <w:tcW w:w="1503" w:type="dxa"/>
          </w:tcPr>
          <w:p w14:paraId="59212467" w14:textId="387F39A0" w:rsidR="009F6E12" w:rsidRPr="008650A1" w:rsidRDefault="00B00EDA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650A1">
              <w:rPr>
                <w:rFonts w:ascii="Tahoma" w:hAnsi="Tahoma" w:cs="Tahoma"/>
                <w:sz w:val="21"/>
                <w:szCs w:val="21"/>
              </w:rPr>
              <w:t>Recognition No.</w:t>
            </w:r>
          </w:p>
        </w:tc>
        <w:tc>
          <w:tcPr>
            <w:tcW w:w="1503" w:type="dxa"/>
          </w:tcPr>
          <w:p w14:paraId="677E6C3E" w14:textId="77777777" w:rsidR="009F6E12" w:rsidRPr="008650A1" w:rsidRDefault="009F6E12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780B64C8" w14:textId="77777777" w:rsidR="009F6E12" w:rsidRPr="008650A1" w:rsidRDefault="009F6E12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682639D3" w14:textId="77777777" w:rsidR="009F6E12" w:rsidRPr="008650A1" w:rsidRDefault="009F6E12" w:rsidP="00B00ED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F6E12" w:rsidRPr="008650A1" w14:paraId="322B7EB5" w14:textId="77777777" w:rsidTr="009F6E12">
        <w:tc>
          <w:tcPr>
            <w:tcW w:w="1502" w:type="dxa"/>
          </w:tcPr>
          <w:p w14:paraId="14D721FD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2" w:type="dxa"/>
          </w:tcPr>
          <w:p w14:paraId="1C3FAD92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51F27887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5E06BF9D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43F1CB71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03" w:type="dxa"/>
          </w:tcPr>
          <w:p w14:paraId="2E168CFD" w14:textId="77777777" w:rsidR="009F6E12" w:rsidRPr="008650A1" w:rsidRDefault="009F6E12" w:rsidP="009F6E12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5BCBA6CF" w14:textId="77777777" w:rsidR="009F6E12" w:rsidRPr="008650A1" w:rsidRDefault="009F6E12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2F90E73" w14:textId="4CE77452" w:rsidR="009F6E12" w:rsidRPr="008650A1" w:rsidRDefault="009F6E12" w:rsidP="00B00ED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REGISTERED VALUERS ORGANISATION</w:t>
      </w:r>
    </w:p>
    <w:p w14:paraId="734DE91F" w14:textId="77777777" w:rsidR="00B00EDA" w:rsidRPr="008650A1" w:rsidRDefault="00B00EDA" w:rsidP="00B00EDA">
      <w:pPr>
        <w:pStyle w:val="ListParagraph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021710C" w14:textId="42363B6B" w:rsidR="00C6302F" w:rsidRPr="008650A1" w:rsidRDefault="009F6E12" w:rsidP="00483545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Please give me details of the registered valuers organisation of which you are a member.</w:t>
      </w:r>
      <w:r w:rsidR="007A01BF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Please state your membership number.</w:t>
      </w:r>
    </w:p>
    <w:p w14:paraId="415E2F61" w14:textId="77777777" w:rsidR="00C6302F" w:rsidRPr="008650A1" w:rsidRDefault="00C6302F" w:rsidP="00483545">
      <w:pPr>
        <w:pStyle w:val="ListParagraph"/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1024F8B9" w14:textId="0132E99A" w:rsidR="009F6E12" w:rsidRPr="008650A1" w:rsidRDefault="009F6E12" w:rsidP="00483545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Please give details of the registered valuers organisations of which your partners</w:t>
      </w:r>
      <w:r w:rsidR="001D4800">
        <w:rPr>
          <w:rFonts w:ascii="Tahoma" w:hAnsi="Tahoma" w:cs="Tahoma"/>
          <w:sz w:val="21"/>
          <w:szCs w:val="21"/>
        </w:rPr>
        <w:t>/directors</w:t>
      </w:r>
      <w:r w:rsidRPr="008650A1">
        <w:rPr>
          <w:rFonts w:ascii="Tahoma" w:hAnsi="Tahoma" w:cs="Tahoma"/>
          <w:sz w:val="21"/>
          <w:szCs w:val="21"/>
        </w:rPr>
        <w:t xml:space="preserve"> are</w:t>
      </w:r>
      <w:r w:rsidR="007A01BF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members. Please state your membership number.</w:t>
      </w:r>
    </w:p>
    <w:p w14:paraId="610C1387" w14:textId="77777777" w:rsidR="007A01BF" w:rsidRPr="008650A1" w:rsidRDefault="007A01BF" w:rsidP="007A01BF">
      <w:pPr>
        <w:pStyle w:val="ListParagraph"/>
        <w:spacing w:before="240"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D72F19A" w14:textId="468E6D83" w:rsidR="009F6E12" w:rsidRPr="008650A1" w:rsidRDefault="009F6E12" w:rsidP="007A01BF">
      <w:pPr>
        <w:pStyle w:val="ListParagraph"/>
        <w:numPr>
          <w:ilvl w:val="0"/>
          <w:numId w:val="2"/>
        </w:numPr>
        <w:spacing w:before="240" w:after="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ADITIONAL INFORMATION</w:t>
      </w:r>
    </w:p>
    <w:p w14:paraId="008483F8" w14:textId="77777777" w:rsidR="007A01BF" w:rsidRPr="008650A1" w:rsidRDefault="007A01BF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625AC1DD" w14:textId="77777777" w:rsidR="00465CA8" w:rsidRPr="008650A1" w:rsidRDefault="009F6E12" w:rsidP="00483545">
      <w:pPr>
        <w:pStyle w:val="ListParagraph"/>
        <w:numPr>
          <w:ilvl w:val="0"/>
          <w:numId w:val="7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Have you or any of your partners/directors ever been convicted for an offence? (Yes or No)</w:t>
      </w:r>
      <w:r w:rsidR="00465CA8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If yes, please give details.</w:t>
      </w:r>
    </w:p>
    <w:p w14:paraId="07DFEC74" w14:textId="77777777" w:rsidR="00465CA8" w:rsidRPr="008650A1" w:rsidRDefault="00465CA8" w:rsidP="00483545">
      <w:pPr>
        <w:pStyle w:val="ListParagraph"/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1EE13D1D" w14:textId="77777777" w:rsidR="00465CA8" w:rsidRPr="008650A1" w:rsidRDefault="009F6E12" w:rsidP="00483545">
      <w:pPr>
        <w:pStyle w:val="ListParagraph"/>
        <w:numPr>
          <w:ilvl w:val="0"/>
          <w:numId w:val="7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Are any criminal proceedings pending against you or your partners/directors? (Yes or No)</w:t>
      </w:r>
      <w:r w:rsidR="00465CA8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If yes, please give details.</w:t>
      </w:r>
    </w:p>
    <w:p w14:paraId="41F2512F" w14:textId="77777777" w:rsidR="00465CA8" w:rsidRPr="008650A1" w:rsidRDefault="00465CA8" w:rsidP="00483545">
      <w:pPr>
        <w:pStyle w:val="ListParagraph"/>
        <w:spacing w:line="276" w:lineRule="auto"/>
        <w:rPr>
          <w:rFonts w:ascii="Tahoma" w:hAnsi="Tahoma" w:cs="Tahoma"/>
          <w:sz w:val="21"/>
          <w:szCs w:val="21"/>
        </w:rPr>
      </w:pPr>
    </w:p>
    <w:p w14:paraId="7F638BF8" w14:textId="77777777" w:rsidR="00465CA8" w:rsidRPr="008650A1" w:rsidRDefault="009F6E12" w:rsidP="00483545">
      <w:pPr>
        <w:pStyle w:val="ListParagraph"/>
        <w:numPr>
          <w:ilvl w:val="0"/>
          <w:numId w:val="7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Are you any of your partners/directors undischarged bankrupt, or have applied to be adjudged</w:t>
      </w:r>
      <w:r w:rsidR="00465CA8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as a bankrupt? (Yes or No)</w:t>
      </w:r>
      <w:r w:rsidR="00465CA8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If yes, please give details.</w:t>
      </w:r>
    </w:p>
    <w:p w14:paraId="28FDA733" w14:textId="77777777" w:rsidR="00465CA8" w:rsidRPr="008650A1" w:rsidRDefault="00465CA8" w:rsidP="00483545">
      <w:pPr>
        <w:pStyle w:val="ListParagraph"/>
        <w:spacing w:line="276" w:lineRule="auto"/>
        <w:rPr>
          <w:rFonts w:ascii="Tahoma" w:hAnsi="Tahoma" w:cs="Tahoma"/>
          <w:sz w:val="21"/>
          <w:szCs w:val="21"/>
        </w:rPr>
      </w:pPr>
    </w:p>
    <w:p w14:paraId="50D5CE38" w14:textId="14E71028" w:rsidR="009F6E12" w:rsidRPr="008650A1" w:rsidRDefault="009F6E12" w:rsidP="00483545">
      <w:pPr>
        <w:pStyle w:val="ListParagraph"/>
        <w:numPr>
          <w:ilvl w:val="0"/>
          <w:numId w:val="7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Please provide any additional information that may be relevant for your application.</w:t>
      </w:r>
    </w:p>
    <w:p w14:paraId="5332D4DA" w14:textId="77777777" w:rsidR="007B5E01" w:rsidRPr="008650A1" w:rsidRDefault="007B5E01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EDECB52" w14:textId="62D2FCA3" w:rsidR="009F6E12" w:rsidRPr="008650A1" w:rsidRDefault="009F6E12" w:rsidP="007B5E0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ATTACHMENTS</w:t>
      </w:r>
    </w:p>
    <w:p w14:paraId="7EA563AC" w14:textId="77777777" w:rsidR="007B5E01" w:rsidRPr="008650A1" w:rsidRDefault="007B5E01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4EDB5E9D" w14:textId="77777777" w:rsidR="008A0DE0" w:rsidRPr="008650A1" w:rsidRDefault="009F6E12" w:rsidP="00483545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Copy of proof of residence of itself and its partners/directors.</w:t>
      </w:r>
    </w:p>
    <w:p w14:paraId="61BA8958" w14:textId="77777777" w:rsidR="008A0DE0" w:rsidRPr="008650A1" w:rsidRDefault="008A0DE0" w:rsidP="00483545">
      <w:pPr>
        <w:pStyle w:val="ListParagraph"/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2748EA09" w14:textId="77777777" w:rsidR="008A0DE0" w:rsidRPr="008650A1" w:rsidRDefault="009F6E12" w:rsidP="00483545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Copies of documents in support of educational qualifications, professional qualifications</w:t>
      </w:r>
      <w:r w:rsidR="008A0DE0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and valuation qualifications of partners/directors.</w:t>
      </w:r>
    </w:p>
    <w:p w14:paraId="334729DF" w14:textId="77777777" w:rsidR="008A0DE0" w:rsidRPr="008650A1" w:rsidRDefault="008A0DE0" w:rsidP="00483545">
      <w:pPr>
        <w:pStyle w:val="ListParagraph"/>
        <w:spacing w:line="276" w:lineRule="auto"/>
        <w:rPr>
          <w:rFonts w:ascii="Tahoma" w:hAnsi="Tahoma" w:cs="Tahoma"/>
          <w:sz w:val="21"/>
          <w:szCs w:val="21"/>
        </w:rPr>
      </w:pPr>
    </w:p>
    <w:p w14:paraId="1A7A3EEB" w14:textId="77777777" w:rsidR="008A0DE0" w:rsidRPr="008650A1" w:rsidRDefault="009F6E12" w:rsidP="00483545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Financial statements/Income Tax Returns for the last three years.</w:t>
      </w:r>
    </w:p>
    <w:p w14:paraId="5ECC6F1F" w14:textId="77777777" w:rsidR="008A0DE0" w:rsidRPr="008650A1" w:rsidRDefault="008A0DE0" w:rsidP="00483545">
      <w:pPr>
        <w:pStyle w:val="ListParagraph"/>
        <w:spacing w:line="276" w:lineRule="auto"/>
        <w:rPr>
          <w:rFonts w:ascii="Tahoma" w:hAnsi="Tahoma" w:cs="Tahoma"/>
          <w:sz w:val="21"/>
          <w:szCs w:val="21"/>
        </w:rPr>
      </w:pPr>
    </w:p>
    <w:p w14:paraId="35E1DEA9" w14:textId="77777777" w:rsidR="003D3127" w:rsidRPr="008650A1" w:rsidRDefault="009F6E12" w:rsidP="00483545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Copy of proof of membership with a registered valuers organisation</w:t>
      </w:r>
      <w:r w:rsidR="008A0DE0" w:rsidRPr="008650A1">
        <w:rPr>
          <w:rFonts w:ascii="Tahoma" w:hAnsi="Tahoma" w:cs="Tahoma"/>
          <w:sz w:val="21"/>
          <w:szCs w:val="21"/>
        </w:rPr>
        <w:t>.</w:t>
      </w:r>
    </w:p>
    <w:p w14:paraId="3527DCD3" w14:textId="77777777" w:rsidR="003D3127" w:rsidRPr="008650A1" w:rsidRDefault="003D3127" w:rsidP="00483545">
      <w:pPr>
        <w:pStyle w:val="ListParagraph"/>
        <w:spacing w:line="276" w:lineRule="auto"/>
        <w:rPr>
          <w:rFonts w:ascii="Tahoma" w:hAnsi="Tahoma" w:cs="Tahoma"/>
          <w:sz w:val="21"/>
          <w:szCs w:val="21"/>
        </w:rPr>
      </w:pPr>
    </w:p>
    <w:p w14:paraId="39AEE781" w14:textId="77777777" w:rsidR="003D3127" w:rsidRPr="008650A1" w:rsidRDefault="009F6E12" w:rsidP="00483545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Passport-size photo.</w:t>
      </w:r>
    </w:p>
    <w:p w14:paraId="05F404E0" w14:textId="77777777" w:rsidR="003D3127" w:rsidRPr="008650A1" w:rsidRDefault="003D3127" w:rsidP="00483545">
      <w:pPr>
        <w:pStyle w:val="ListParagraph"/>
        <w:spacing w:line="276" w:lineRule="auto"/>
        <w:rPr>
          <w:rFonts w:ascii="Tahoma" w:hAnsi="Tahoma" w:cs="Tahoma"/>
          <w:sz w:val="21"/>
          <w:szCs w:val="21"/>
        </w:rPr>
      </w:pPr>
    </w:p>
    <w:p w14:paraId="6788B110" w14:textId="7D72D6FF" w:rsidR="009F6E12" w:rsidRPr="008650A1" w:rsidRDefault="009F6E12" w:rsidP="00483545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lastRenderedPageBreak/>
        <w:t xml:space="preserve">Evidence of deposit/payment of ten thousand rupees. </w:t>
      </w:r>
      <w:r w:rsidRPr="008650A1">
        <w:rPr>
          <w:rFonts w:ascii="Tahoma" w:hAnsi="Tahoma" w:cs="Tahoma"/>
          <w:sz w:val="21"/>
          <w:szCs w:val="21"/>
        </w:rPr>
        <w:cr/>
      </w:r>
    </w:p>
    <w:p w14:paraId="5CC3BA7D" w14:textId="08FEC5C3" w:rsidR="009F6E12" w:rsidRPr="008650A1" w:rsidRDefault="009F6E12" w:rsidP="003D312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t>AFFIRMATIONS</w:t>
      </w:r>
    </w:p>
    <w:p w14:paraId="26A2FE37" w14:textId="77777777" w:rsidR="003D3127" w:rsidRPr="008650A1" w:rsidRDefault="003D3127" w:rsidP="009F6E1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4472464D" w14:textId="0AD4337D" w:rsidR="004E5D0E" w:rsidRPr="008650A1" w:rsidRDefault="009F6E12" w:rsidP="00483545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Copies of documents, as listed in section F of this application form have been attached/</w:t>
      </w:r>
      <w:r w:rsidR="004E5D0E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uploaded. The documents attached/ uploaded are</w:t>
      </w:r>
      <w:r w:rsidR="00007B69">
        <w:rPr>
          <w:rFonts w:ascii="Tahoma" w:hAnsi="Tahoma" w:cs="Tahoma"/>
          <w:sz w:val="21"/>
          <w:szCs w:val="21"/>
        </w:rPr>
        <w:t xml:space="preserve"> true and correct.</w:t>
      </w:r>
    </w:p>
    <w:p w14:paraId="692C12B2" w14:textId="77777777" w:rsidR="004E5D0E" w:rsidRPr="008650A1" w:rsidRDefault="004E5D0E" w:rsidP="00483545">
      <w:pPr>
        <w:pStyle w:val="ListParagraph"/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35B9CD87" w14:textId="77777777" w:rsidR="004E5D0E" w:rsidRPr="008650A1" w:rsidRDefault="009F6E12" w:rsidP="00483545">
      <w:pPr>
        <w:pStyle w:val="ListParagraph"/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I undertake to furnish any additional information as and when called for.</w:t>
      </w:r>
    </w:p>
    <w:p w14:paraId="340E8B30" w14:textId="77777777" w:rsidR="004E5D0E" w:rsidRPr="008650A1" w:rsidRDefault="004E5D0E" w:rsidP="00483545">
      <w:pPr>
        <w:pStyle w:val="ListParagraph"/>
        <w:spacing w:line="276" w:lineRule="auto"/>
        <w:rPr>
          <w:rFonts w:ascii="Tahoma" w:hAnsi="Tahoma" w:cs="Tahoma"/>
          <w:sz w:val="21"/>
          <w:szCs w:val="21"/>
        </w:rPr>
      </w:pPr>
    </w:p>
    <w:p w14:paraId="62265B0D" w14:textId="77777777" w:rsidR="004E5D0E" w:rsidRPr="008650A1" w:rsidRDefault="009F6E12" w:rsidP="00483545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I am not disqualified from being registered as a valuer under the Companies (Registered</w:t>
      </w:r>
      <w:r w:rsidR="004E5D0E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Valuers and Valuation) Rules, 2017.</w:t>
      </w:r>
    </w:p>
    <w:p w14:paraId="6878B096" w14:textId="77777777" w:rsidR="004E5D0E" w:rsidRPr="008650A1" w:rsidRDefault="004E5D0E" w:rsidP="00483545">
      <w:pPr>
        <w:pStyle w:val="ListParagraph"/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7FA4E7FE" w14:textId="77777777" w:rsidR="00DB2AB9" w:rsidRPr="008650A1" w:rsidRDefault="009F6E12" w:rsidP="00483545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This application and the information furnished by me along with this application is true</w:t>
      </w:r>
      <w:r w:rsidR="004E5D0E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and complete. If found false or misleading at any stage, the registration of the applicant</w:t>
      </w:r>
      <w:r w:rsidR="00DB2AB9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shall be summarily cancelled.</w:t>
      </w:r>
    </w:p>
    <w:p w14:paraId="7464ED63" w14:textId="77777777" w:rsidR="00DB2AB9" w:rsidRPr="008650A1" w:rsidRDefault="00DB2AB9" w:rsidP="00483545">
      <w:pPr>
        <w:pStyle w:val="ListParagraph"/>
        <w:spacing w:line="276" w:lineRule="auto"/>
        <w:rPr>
          <w:rFonts w:ascii="Tahoma" w:hAnsi="Tahoma" w:cs="Tahoma"/>
          <w:sz w:val="21"/>
          <w:szCs w:val="21"/>
        </w:rPr>
      </w:pPr>
    </w:p>
    <w:p w14:paraId="0DC5919F" w14:textId="77777777" w:rsidR="00DB2AB9" w:rsidRPr="008650A1" w:rsidRDefault="009F6E12" w:rsidP="00483545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I hereby undertake that the partnership entity/company and its partners/directors shall</w:t>
      </w:r>
      <w:r w:rsidR="00DB2AB9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comply with the requirements of the Companies Act, 2013, the rules made thereunder, the</w:t>
      </w:r>
      <w:r w:rsidR="00DB2AB9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directions given by the authority, and the bye-laws, directions and guidelines issued or the</w:t>
      </w:r>
      <w:r w:rsidR="00DB2AB9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resolutions passed in accordance with the bye-laws by the registered valuers organisation</w:t>
      </w:r>
      <w:r w:rsidR="00DB2AB9" w:rsidRPr="008650A1">
        <w:rPr>
          <w:rFonts w:ascii="Tahoma" w:hAnsi="Tahoma" w:cs="Tahoma"/>
          <w:sz w:val="21"/>
          <w:szCs w:val="21"/>
        </w:rPr>
        <w:t xml:space="preserve"> </w:t>
      </w:r>
      <w:r w:rsidRPr="008650A1">
        <w:rPr>
          <w:rFonts w:ascii="Tahoma" w:hAnsi="Tahoma" w:cs="Tahoma"/>
          <w:sz w:val="21"/>
          <w:szCs w:val="21"/>
        </w:rPr>
        <w:t>with which I am enrolled.</w:t>
      </w:r>
    </w:p>
    <w:p w14:paraId="6F703DFA" w14:textId="77777777" w:rsidR="00DB2AB9" w:rsidRPr="008650A1" w:rsidRDefault="00DB2AB9" w:rsidP="00483545">
      <w:pPr>
        <w:pStyle w:val="ListParagraph"/>
        <w:spacing w:line="276" w:lineRule="auto"/>
        <w:rPr>
          <w:rFonts w:ascii="Tahoma" w:hAnsi="Tahoma" w:cs="Tahoma"/>
          <w:sz w:val="21"/>
          <w:szCs w:val="21"/>
        </w:rPr>
      </w:pPr>
    </w:p>
    <w:p w14:paraId="7106CD05" w14:textId="7D53AA9F" w:rsidR="009F6E12" w:rsidRPr="008650A1" w:rsidRDefault="009F6E12" w:rsidP="00483545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The applicable fee has been paid.</w:t>
      </w:r>
    </w:p>
    <w:p w14:paraId="1B10C8A8" w14:textId="77777777" w:rsidR="00DB2AB9" w:rsidRPr="008650A1" w:rsidRDefault="00DB2AB9" w:rsidP="00483545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595FFE34" w14:textId="77777777" w:rsidR="004B1FAB" w:rsidRPr="008650A1" w:rsidRDefault="004B1FAB" w:rsidP="00483545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127CB039" w14:textId="77777777" w:rsidR="004B1FAB" w:rsidRPr="008650A1" w:rsidRDefault="004B1FAB" w:rsidP="00483545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2CF42BAF" w14:textId="48A17B16" w:rsidR="009F6E12" w:rsidRPr="008650A1" w:rsidRDefault="009F6E12" w:rsidP="00483545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 xml:space="preserve">Place: </w:t>
      </w:r>
      <w:r w:rsidR="004B1FAB" w:rsidRPr="008650A1">
        <w:rPr>
          <w:rFonts w:ascii="Tahoma" w:hAnsi="Tahoma" w:cs="Tahoma"/>
          <w:sz w:val="21"/>
          <w:szCs w:val="21"/>
        </w:rPr>
        <w:tab/>
      </w:r>
      <w:r w:rsidR="004B1FAB" w:rsidRPr="008650A1">
        <w:rPr>
          <w:rFonts w:ascii="Tahoma" w:hAnsi="Tahoma" w:cs="Tahoma"/>
          <w:sz w:val="21"/>
          <w:szCs w:val="21"/>
        </w:rPr>
        <w:tab/>
      </w:r>
      <w:r w:rsidR="004B1FAB" w:rsidRPr="008650A1">
        <w:rPr>
          <w:rFonts w:ascii="Tahoma" w:hAnsi="Tahoma" w:cs="Tahoma"/>
          <w:sz w:val="21"/>
          <w:szCs w:val="21"/>
        </w:rPr>
        <w:tab/>
      </w:r>
      <w:r w:rsidR="004B1FAB" w:rsidRPr="008650A1">
        <w:rPr>
          <w:rFonts w:ascii="Tahoma" w:hAnsi="Tahoma" w:cs="Tahoma"/>
          <w:sz w:val="21"/>
          <w:szCs w:val="21"/>
        </w:rPr>
        <w:tab/>
      </w:r>
      <w:r w:rsidR="004B1FAB" w:rsidRPr="008650A1">
        <w:rPr>
          <w:rFonts w:ascii="Tahoma" w:hAnsi="Tahoma" w:cs="Tahoma"/>
          <w:sz w:val="21"/>
          <w:szCs w:val="21"/>
        </w:rPr>
        <w:tab/>
        <w:t xml:space="preserve">          </w:t>
      </w:r>
      <w:r w:rsidRPr="008650A1">
        <w:rPr>
          <w:rFonts w:ascii="Tahoma" w:hAnsi="Tahoma" w:cs="Tahoma"/>
          <w:sz w:val="21"/>
          <w:szCs w:val="21"/>
        </w:rPr>
        <w:t>Name and Signature of Applicant’s representative</w:t>
      </w:r>
    </w:p>
    <w:p w14:paraId="7E5C2A22" w14:textId="77777777" w:rsidR="004B1FAB" w:rsidRPr="008650A1" w:rsidRDefault="004B1FAB" w:rsidP="00483545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2E3C9D96" w14:textId="548145B6" w:rsidR="009F6E12" w:rsidRPr="008650A1" w:rsidRDefault="009F6E12" w:rsidP="00483545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Date:</w:t>
      </w:r>
    </w:p>
    <w:p w14:paraId="391F3A43" w14:textId="7E0AF5CD" w:rsidR="004B1FAB" w:rsidRPr="008650A1" w:rsidRDefault="004B1FAB">
      <w:pPr>
        <w:rPr>
          <w:rFonts w:ascii="Tahoma" w:hAnsi="Tahoma" w:cs="Tahoma"/>
          <w:sz w:val="21"/>
          <w:szCs w:val="21"/>
        </w:rPr>
      </w:pPr>
    </w:p>
    <w:p w14:paraId="2498EF4E" w14:textId="70F69C03" w:rsidR="00DE2EC3" w:rsidRDefault="00DE2EC3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14:paraId="43BF4652" w14:textId="77777777" w:rsidR="00DE2EC3" w:rsidRPr="008650A1" w:rsidRDefault="00DE2EC3" w:rsidP="00DE2EC3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8650A1">
        <w:rPr>
          <w:rFonts w:ascii="Tahoma" w:hAnsi="Tahoma" w:cs="Tahoma"/>
          <w:b/>
          <w:bCs/>
          <w:sz w:val="21"/>
          <w:szCs w:val="21"/>
        </w:rPr>
        <w:lastRenderedPageBreak/>
        <w:t>VERIFICATION BY THE REGISTERED VALUERS ORGANISATION</w:t>
      </w:r>
    </w:p>
    <w:p w14:paraId="1BF99707" w14:textId="77777777" w:rsidR="00DE2EC3" w:rsidRPr="008650A1" w:rsidRDefault="00DE2EC3" w:rsidP="00DE2EC3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512395D9" w14:textId="77777777" w:rsidR="00DE2EC3" w:rsidRPr="008650A1" w:rsidRDefault="00DE2EC3" w:rsidP="005F47DA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We have verified the above details submitted by …………………………………………………………………... who is our member with membership no. ……………………………………………………… and confirm these to be true and correct. We recommend registration of ……………………………………………………………………..… as a valuer.</w:t>
      </w:r>
    </w:p>
    <w:p w14:paraId="5D388969" w14:textId="77777777" w:rsidR="00DE2EC3" w:rsidRPr="008650A1" w:rsidRDefault="00DE2EC3" w:rsidP="00DE2EC3">
      <w:pPr>
        <w:spacing w:after="0" w:line="276" w:lineRule="auto"/>
        <w:jc w:val="right"/>
        <w:rPr>
          <w:rFonts w:ascii="Tahoma" w:hAnsi="Tahoma" w:cs="Tahoma"/>
          <w:sz w:val="21"/>
          <w:szCs w:val="21"/>
        </w:rPr>
      </w:pPr>
    </w:p>
    <w:p w14:paraId="5CFC6A58" w14:textId="77777777" w:rsidR="00DE2EC3" w:rsidRPr="008650A1" w:rsidRDefault="00DE2EC3" w:rsidP="00DE2EC3">
      <w:pPr>
        <w:spacing w:after="0" w:line="276" w:lineRule="auto"/>
        <w:jc w:val="right"/>
        <w:rPr>
          <w:rFonts w:ascii="Tahoma" w:hAnsi="Tahoma" w:cs="Tahoma"/>
          <w:sz w:val="21"/>
          <w:szCs w:val="21"/>
        </w:rPr>
      </w:pPr>
    </w:p>
    <w:p w14:paraId="5A888CB5" w14:textId="77777777" w:rsidR="00DE2EC3" w:rsidRPr="008650A1" w:rsidRDefault="00DE2EC3" w:rsidP="00DE2EC3">
      <w:pPr>
        <w:spacing w:after="0" w:line="276" w:lineRule="auto"/>
        <w:jc w:val="right"/>
        <w:rPr>
          <w:rFonts w:ascii="Tahoma" w:hAnsi="Tahoma" w:cs="Tahoma"/>
          <w:sz w:val="21"/>
          <w:szCs w:val="21"/>
        </w:rPr>
      </w:pPr>
    </w:p>
    <w:p w14:paraId="438AD452" w14:textId="77777777" w:rsidR="00DE2EC3" w:rsidRPr="008650A1" w:rsidRDefault="00DE2EC3" w:rsidP="00DE2EC3">
      <w:pPr>
        <w:spacing w:after="0" w:line="276" w:lineRule="auto"/>
        <w:jc w:val="right"/>
        <w:rPr>
          <w:rFonts w:ascii="Tahoma" w:hAnsi="Tahoma" w:cs="Tahoma"/>
          <w:sz w:val="21"/>
          <w:szCs w:val="21"/>
        </w:rPr>
      </w:pPr>
    </w:p>
    <w:p w14:paraId="40001C17" w14:textId="77777777" w:rsidR="00DE2EC3" w:rsidRPr="008650A1" w:rsidRDefault="00DE2EC3" w:rsidP="00DE2EC3">
      <w:pPr>
        <w:spacing w:after="0" w:line="276" w:lineRule="auto"/>
        <w:jc w:val="right"/>
        <w:rPr>
          <w:rFonts w:ascii="Tahoma" w:hAnsi="Tahoma" w:cs="Tahoma"/>
          <w:sz w:val="21"/>
          <w:szCs w:val="21"/>
        </w:rPr>
      </w:pPr>
    </w:p>
    <w:p w14:paraId="5F427113" w14:textId="77777777" w:rsidR="00DE2EC3" w:rsidRPr="008650A1" w:rsidRDefault="00DE2EC3" w:rsidP="00DE2EC3">
      <w:pPr>
        <w:spacing w:after="0" w:line="276" w:lineRule="auto"/>
        <w:jc w:val="right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(Name and Signature)</w:t>
      </w:r>
    </w:p>
    <w:p w14:paraId="12F8D420" w14:textId="77777777" w:rsidR="00DE2EC3" w:rsidRPr="008650A1" w:rsidRDefault="00DE2EC3" w:rsidP="00DE2EC3">
      <w:pPr>
        <w:spacing w:after="0" w:line="276" w:lineRule="auto"/>
        <w:jc w:val="right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Authorised Representative of the Registered Valuers Organisation</w:t>
      </w:r>
    </w:p>
    <w:p w14:paraId="6EEE8A84" w14:textId="77777777" w:rsidR="00DE2EC3" w:rsidRPr="008650A1" w:rsidRDefault="00DE2EC3" w:rsidP="00DE2EC3">
      <w:pPr>
        <w:spacing w:after="0" w:line="276" w:lineRule="auto"/>
        <w:jc w:val="right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Seal of the Registered Valuers Organisation</w:t>
      </w:r>
    </w:p>
    <w:p w14:paraId="5044E150" w14:textId="77777777" w:rsidR="00DE2EC3" w:rsidRPr="008650A1" w:rsidRDefault="00DE2EC3" w:rsidP="00DE2EC3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Place:</w:t>
      </w:r>
    </w:p>
    <w:p w14:paraId="7D84A189" w14:textId="77777777" w:rsidR="00DE2EC3" w:rsidRPr="008650A1" w:rsidRDefault="00DE2EC3" w:rsidP="00DE2EC3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</w:p>
    <w:p w14:paraId="6435FF0D" w14:textId="77777777" w:rsidR="00DE2EC3" w:rsidRDefault="00DE2EC3" w:rsidP="00DE2EC3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8650A1">
        <w:rPr>
          <w:rFonts w:ascii="Tahoma" w:hAnsi="Tahoma" w:cs="Tahoma"/>
          <w:sz w:val="21"/>
          <w:szCs w:val="21"/>
        </w:rPr>
        <w:t>Date:</w:t>
      </w:r>
    </w:p>
    <w:sectPr w:rsidR="00DE2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CBE"/>
    <w:multiLevelType w:val="hybridMultilevel"/>
    <w:tmpl w:val="507293D6"/>
    <w:lvl w:ilvl="0" w:tplc="133C3AB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3744"/>
    <w:multiLevelType w:val="hybridMultilevel"/>
    <w:tmpl w:val="D8C8EF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3DD4"/>
    <w:multiLevelType w:val="hybridMultilevel"/>
    <w:tmpl w:val="E422898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83675"/>
    <w:multiLevelType w:val="hybridMultilevel"/>
    <w:tmpl w:val="1D9A064C"/>
    <w:lvl w:ilvl="0" w:tplc="EDD8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3289"/>
    <w:multiLevelType w:val="hybridMultilevel"/>
    <w:tmpl w:val="FAC062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250D8"/>
    <w:multiLevelType w:val="hybridMultilevel"/>
    <w:tmpl w:val="5090FF64"/>
    <w:lvl w:ilvl="0" w:tplc="275A1808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en-US" w:eastAsia="en-US" w:bidi="ar-SA"/>
      </w:rPr>
    </w:lvl>
    <w:lvl w:ilvl="1" w:tplc="5BCAAEA6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88AA6E28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8646D14E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23DC30DE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41E41FB0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FD9A940E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580ADE18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C7883FCE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CED1E6F"/>
    <w:multiLevelType w:val="hybridMultilevel"/>
    <w:tmpl w:val="C2E2CC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060FF"/>
    <w:multiLevelType w:val="hybridMultilevel"/>
    <w:tmpl w:val="CB921E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B5558"/>
    <w:multiLevelType w:val="hybridMultilevel"/>
    <w:tmpl w:val="D6480C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45E23"/>
    <w:multiLevelType w:val="hybridMultilevel"/>
    <w:tmpl w:val="3BE2D9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77EFA"/>
    <w:multiLevelType w:val="hybridMultilevel"/>
    <w:tmpl w:val="0E448E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99331">
    <w:abstractNumId w:val="9"/>
  </w:num>
  <w:num w:numId="2" w16cid:durableId="198980608">
    <w:abstractNumId w:val="2"/>
  </w:num>
  <w:num w:numId="3" w16cid:durableId="122384349">
    <w:abstractNumId w:val="4"/>
  </w:num>
  <w:num w:numId="4" w16cid:durableId="51465297">
    <w:abstractNumId w:val="3"/>
  </w:num>
  <w:num w:numId="5" w16cid:durableId="1504708007">
    <w:abstractNumId w:val="0"/>
  </w:num>
  <w:num w:numId="6" w16cid:durableId="1245455309">
    <w:abstractNumId w:val="1"/>
  </w:num>
  <w:num w:numId="7" w16cid:durableId="2003073188">
    <w:abstractNumId w:val="8"/>
  </w:num>
  <w:num w:numId="8" w16cid:durableId="231622403">
    <w:abstractNumId w:val="10"/>
  </w:num>
  <w:num w:numId="9" w16cid:durableId="436603519">
    <w:abstractNumId w:val="7"/>
  </w:num>
  <w:num w:numId="10" w16cid:durableId="229124911">
    <w:abstractNumId w:val="6"/>
  </w:num>
  <w:num w:numId="11" w16cid:durableId="42797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12"/>
    <w:rsid w:val="00007B69"/>
    <w:rsid w:val="00011E70"/>
    <w:rsid w:val="000C58D0"/>
    <w:rsid w:val="000E1994"/>
    <w:rsid w:val="000E566D"/>
    <w:rsid w:val="00144824"/>
    <w:rsid w:val="001657A4"/>
    <w:rsid w:val="001D4800"/>
    <w:rsid w:val="002548CF"/>
    <w:rsid w:val="002633F0"/>
    <w:rsid w:val="00282B3E"/>
    <w:rsid w:val="00294AC6"/>
    <w:rsid w:val="003505A4"/>
    <w:rsid w:val="00391DAB"/>
    <w:rsid w:val="003A11FC"/>
    <w:rsid w:val="003A39A7"/>
    <w:rsid w:val="003B3CEF"/>
    <w:rsid w:val="003D3127"/>
    <w:rsid w:val="00414743"/>
    <w:rsid w:val="004271A0"/>
    <w:rsid w:val="004563D0"/>
    <w:rsid w:val="00465CA8"/>
    <w:rsid w:val="0047661F"/>
    <w:rsid w:val="00483545"/>
    <w:rsid w:val="004B1FAB"/>
    <w:rsid w:val="004E5D0E"/>
    <w:rsid w:val="00583FBD"/>
    <w:rsid w:val="005F47DA"/>
    <w:rsid w:val="00605AFA"/>
    <w:rsid w:val="00614E9A"/>
    <w:rsid w:val="00641B59"/>
    <w:rsid w:val="00684FB4"/>
    <w:rsid w:val="006D6F8D"/>
    <w:rsid w:val="00720234"/>
    <w:rsid w:val="007236A2"/>
    <w:rsid w:val="007300C7"/>
    <w:rsid w:val="00757C9B"/>
    <w:rsid w:val="007750A8"/>
    <w:rsid w:val="007A01BF"/>
    <w:rsid w:val="007A23E2"/>
    <w:rsid w:val="007B5E01"/>
    <w:rsid w:val="007E32A3"/>
    <w:rsid w:val="0080560C"/>
    <w:rsid w:val="00825C95"/>
    <w:rsid w:val="00843568"/>
    <w:rsid w:val="008650A1"/>
    <w:rsid w:val="00870C87"/>
    <w:rsid w:val="008A0DE0"/>
    <w:rsid w:val="008B78DC"/>
    <w:rsid w:val="008B7C1F"/>
    <w:rsid w:val="008C20DB"/>
    <w:rsid w:val="0093605A"/>
    <w:rsid w:val="0097174E"/>
    <w:rsid w:val="009E1515"/>
    <w:rsid w:val="009F367F"/>
    <w:rsid w:val="009F6E12"/>
    <w:rsid w:val="00A33BAB"/>
    <w:rsid w:val="00A425D0"/>
    <w:rsid w:val="00A500D6"/>
    <w:rsid w:val="00AE4EF0"/>
    <w:rsid w:val="00B00EDA"/>
    <w:rsid w:val="00B437F5"/>
    <w:rsid w:val="00BC1B4F"/>
    <w:rsid w:val="00BE0ECE"/>
    <w:rsid w:val="00BF6F03"/>
    <w:rsid w:val="00BF7F02"/>
    <w:rsid w:val="00C6302F"/>
    <w:rsid w:val="00C90804"/>
    <w:rsid w:val="00CA13C3"/>
    <w:rsid w:val="00D75FEF"/>
    <w:rsid w:val="00DB2AB9"/>
    <w:rsid w:val="00DB4FDB"/>
    <w:rsid w:val="00DE2D73"/>
    <w:rsid w:val="00DE2EC3"/>
    <w:rsid w:val="00E022DE"/>
    <w:rsid w:val="00E21ECE"/>
    <w:rsid w:val="00E52417"/>
    <w:rsid w:val="00EC224E"/>
    <w:rsid w:val="00F0666A"/>
    <w:rsid w:val="00F91426"/>
    <w:rsid w:val="00FE1CAD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C8F6"/>
  <w15:chartTrackingRefBased/>
  <w15:docId w15:val="{DFA2504E-1E68-4C56-9917-0CF50151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F6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E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D6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D6F8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6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u w:val="single" w:color="00000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D523-D950-44EF-83BE-338B5127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rvo.program@icai.in</cp:lastModifiedBy>
  <cp:revision>72</cp:revision>
  <cp:lastPrinted>2025-01-01T06:42:00Z</cp:lastPrinted>
  <dcterms:created xsi:type="dcterms:W3CDTF">2025-01-01T04:55:00Z</dcterms:created>
  <dcterms:modified xsi:type="dcterms:W3CDTF">2025-01-02T10:52:00Z</dcterms:modified>
</cp:coreProperties>
</file>